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A6C" w:rsidRPr="00333A6C" w:rsidRDefault="00333A6C" w:rsidP="00333A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bookmarkEnd w:id="0"/>
      <w:r w:rsidRPr="00333A6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Өзіндік жұмыс </w:t>
      </w:r>
    </w:p>
    <w:p w:rsidR="00333A6C" w:rsidRPr="00333A6C" w:rsidRDefault="00333A6C" w:rsidP="00333A6C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040"/>
        <w:gridCol w:w="972"/>
        <w:gridCol w:w="900"/>
        <w:gridCol w:w="1260"/>
        <w:gridCol w:w="1260"/>
      </w:tblGrid>
      <w:tr w:rsidR="00333A6C" w:rsidRPr="00333A6C" w:rsidTr="00184D68">
        <w:trPr>
          <w:trHeight w:val="566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Тақырып, тапсырма, жұмыс түрлері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әдебиет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Бақылау формасы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Тапсыру мерзім, апта</w:t>
            </w: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Тақырыпты меңгеру  «Қоршаған ортаның микробтарын зерттеу»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 конспект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Тақырыпты меңгеру  «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Шартты - патогендiк микрофлораның санитарлық - көрнектi мәнi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 конспект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Тақырыпты меңгеру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 w:eastAsia="ru-RU"/>
              </w:rPr>
              <w:t>Патогендiк микроорганизм шақырылатын азық-түлiк ауруларын профилактика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 конспект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Тақырыпты меңгеру  «Сүтті өндеу әдісі»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 конспект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Тақырыпты меңгеру  «Микробиология мяса птицы»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 конспект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Тақырыпты меңгеру  «Жұмыртқаны сақтау»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 конспект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Тақырыпты меңгеру«Балықты санитарлы бактериологиялық зерттеу»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 конспект</w:t>
            </w: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333A6C" w:rsidRPr="00333A6C" w:rsidTr="00184D68">
        <w:trPr>
          <w:cantSplit/>
          <w:trHeight w:val="357"/>
        </w:trPr>
        <w:tc>
          <w:tcPr>
            <w:tcW w:w="9900" w:type="dxa"/>
            <w:gridSpan w:val="6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СӨЖ бойынша қосымша жұмыс түрлері</w:t>
            </w: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Теориялық материалға дайындау (0,5 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5)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Тәжірбиелік сабақтарына дайындық 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 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15</w:t>
            </w: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Алдыңғы бақылау іс-шараларына  дайындық (1сағ х 8бақылау түрі)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Ағымдағы бақылау шараларына дайындық (2 сағ х 2ШБ)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3A6C" w:rsidRPr="00333A6C" w:rsidTr="00184D68">
        <w:trPr>
          <w:cantSplit/>
          <w:trHeight w:val="357"/>
        </w:trPr>
        <w:tc>
          <w:tcPr>
            <w:tcW w:w="468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04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Барлық СӨЖ сағ.</w:t>
            </w:r>
          </w:p>
        </w:tc>
        <w:tc>
          <w:tcPr>
            <w:tcW w:w="972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333A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36</w:t>
            </w:r>
          </w:p>
        </w:tc>
        <w:tc>
          <w:tcPr>
            <w:tcW w:w="90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333A6C" w:rsidRPr="00333A6C" w:rsidRDefault="00333A6C" w:rsidP="00333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3A6C" w:rsidRPr="00333A6C" w:rsidRDefault="00333A6C" w:rsidP="00333A6C">
      <w:pPr>
        <w:spacing w:after="0" w:line="240" w:lineRule="auto"/>
        <w:ind w:left="426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7C2BB7" w:rsidRDefault="007C2BB7"/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93C"/>
    <w:rsid w:val="00333A6C"/>
    <w:rsid w:val="004F09F6"/>
    <w:rsid w:val="007C2BB7"/>
    <w:rsid w:val="009E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3</cp:revision>
  <dcterms:created xsi:type="dcterms:W3CDTF">2018-06-14T05:02:00Z</dcterms:created>
  <dcterms:modified xsi:type="dcterms:W3CDTF">2018-06-14T05:02:00Z</dcterms:modified>
</cp:coreProperties>
</file>